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53" w:rsidRPr="00CE6853" w:rsidRDefault="00CE6853" w:rsidP="00CE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>Утверждено</w:t>
      </w:r>
    </w:p>
    <w:p w:rsidR="00CE6853" w:rsidRPr="00CE6853" w:rsidRDefault="00CE6853" w:rsidP="00CE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Ученым Советом факультета </w:t>
      </w:r>
    </w:p>
    <w:p w:rsidR="00CE6853" w:rsidRPr="00CE6853" w:rsidRDefault="00CE6853" w:rsidP="00CE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9705D">
        <w:rPr>
          <w:rFonts w:ascii="Times New Roman" w:hAnsi="Times New Roman" w:cs="Times New Roman"/>
          <w:sz w:val="28"/>
          <w:szCs w:val="28"/>
        </w:rPr>
        <w:t xml:space="preserve"> </w:t>
      </w:r>
      <w:r w:rsidRPr="00CE6853">
        <w:rPr>
          <w:rFonts w:ascii="Times New Roman" w:hAnsi="Times New Roman" w:cs="Times New Roman"/>
          <w:sz w:val="28"/>
          <w:szCs w:val="28"/>
        </w:rPr>
        <w:t xml:space="preserve">от             2015 г. </w:t>
      </w:r>
    </w:p>
    <w:p w:rsidR="00CE6853" w:rsidRPr="00CE6853" w:rsidRDefault="00CE6853" w:rsidP="00CE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CE6853" w:rsidRPr="00CE6853" w:rsidRDefault="00CE6853" w:rsidP="00CE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CE6853">
        <w:rPr>
          <w:rFonts w:ascii="Times New Roman" w:hAnsi="Times New Roman" w:cs="Times New Roman"/>
          <w:sz w:val="28"/>
          <w:szCs w:val="28"/>
        </w:rPr>
        <w:t>Масалимова</w:t>
      </w:r>
      <w:proofErr w:type="spellEnd"/>
      <w:r w:rsidRPr="00CE6853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CE6853" w:rsidRPr="00CE6853" w:rsidRDefault="00CE6853" w:rsidP="00B37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>Экзаменационные вопросы по дисциплине «</w:t>
      </w:r>
      <w:r>
        <w:rPr>
          <w:rFonts w:ascii="Times New Roman" w:hAnsi="Times New Roman" w:cs="Times New Roman"/>
          <w:sz w:val="28"/>
          <w:szCs w:val="28"/>
        </w:rPr>
        <w:t>Юридическая психология</w:t>
      </w:r>
      <w:r w:rsidRPr="00CE6853">
        <w:rPr>
          <w:rFonts w:ascii="Times New Roman" w:hAnsi="Times New Roman" w:cs="Times New Roman"/>
          <w:sz w:val="28"/>
          <w:szCs w:val="28"/>
        </w:rPr>
        <w:t>» специальности  «</w:t>
      </w:r>
      <w:r w:rsidR="00B3787D">
        <w:rPr>
          <w:rFonts w:ascii="Times New Roman" w:hAnsi="Times New Roman" w:cs="Times New Roman"/>
          <w:sz w:val="28"/>
          <w:szCs w:val="28"/>
        </w:rPr>
        <w:t>Физика</w:t>
      </w:r>
      <w:r w:rsidRPr="00CE6853">
        <w:rPr>
          <w:rFonts w:ascii="Times New Roman" w:hAnsi="Times New Roman" w:cs="Times New Roman"/>
          <w:sz w:val="28"/>
          <w:szCs w:val="28"/>
        </w:rPr>
        <w:t xml:space="preserve">», </w:t>
      </w:r>
      <w:r w:rsidR="00FB2D0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B2D08">
        <w:rPr>
          <w:rFonts w:ascii="Times New Roman" w:hAnsi="Times New Roman" w:cs="Times New Roman"/>
          <w:sz w:val="28"/>
          <w:szCs w:val="28"/>
        </w:rPr>
        <w:t xml:space="preserve"> курс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6744"/>
        <w:gridCol w:w="2683"/>
      </w:tblGrid>
      <w:tr w:rsidR="00CE6853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3" w:rsidRPr="00CE6853" w:rsidRDefault="00CE6853" w:rsidP="00CE1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3" w:rsidRPr="00CE6853" w:rsidRDefault="00CE6853" w:rsidP="00CE1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E6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E6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6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вопроса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3" w:rsidRPr="00CE6853" w:rsidRDefault="00CE6853" w:rsidP="00CE1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E6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Раздел</w:t>
            </w:r>
            <w:proofErr w:type="spellEnd"/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предмет юридической психологии как науки и ее задачи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Выделите разделы  </w:t>
            </w:r>
            <w:proofErr w:type="gram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юридическая</w:t>
            </w:r>
            <w:proofErr w:type="gram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зарождение и развитие юридической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влияние достижений экспериментальной психологии и научно-технического прогресса на правовую практику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роль биогенетических факторов в детерминации преступности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Охарактеризуйте  генетические и социально-психологические предпосылки преступного поведения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Поясните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этатическое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права в истории юридической психологии и его влияние на психологию людей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исследования  немецкого психолога  М.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Вертхаймера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 ХХ века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rPr>
          <w:trHeight w:val="2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Поясните известность итальянского тюремного врача-психиатра 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ЧезареЛомброзо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время и место  создания  первого в мире государственного института по изучению личности преступника и преступности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Раскройте понятие «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виктимология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Укажите принципы и методы, используемые  при изучении человека в юридической практике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принцип системности психики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принцип  «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субъектности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психики» в </w:t>
            </w:r>
            <w:r w:rsidRPr="00922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юридической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принцип самоуправляемости психики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Раскройте содержание  принципа 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процессуально-акторного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правосознания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 группы   методов  юридической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 методы научного исследования в юридической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Поясните  методы психотехнического воздействия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 предмет  судебно-психологической экспертизы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содержание  методов психологической экспертизы правовых законов и нормативных актов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алгоритм   наблюдения и его результаты в юридической практике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 технологию проведения метода опроса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Дайте понимание эффекта  «</w:t>
            </w:r>
            <w:proofErr w:type="gram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ингибиции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Опишите случаи  искажения ответов участников беседы в юридической практике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Охарактеризуйте  метод  следственного эксперимента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Объясните суть ассоциативного эксперимента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 методику контент-анализа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метод 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психографологии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смысл  биографического метода в юриспруденции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предмет правовой  психологии, правовую  специфику  человеческой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основные механизмы формирования правосознания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Дайте анализ структуры  индивидуального правосознания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Проследите на конкретных примерах проявления различных видов правовой деформации личности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наиболее важные  факторы в развитии личности преступника, факторы, которые легли в основу  воспитания личности преступника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Назовите истоки тревожности.  Сравните виды тревожности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причины и виды агрессивного поведения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содержание феноменов отчуждения,  конфликтности, жестокости, чувства вины и стыда в психологии преступника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Охарактеризуйте психологические особенности и мотивацию террористов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 психические аномалии и их связь с преступным поведением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содержание понятия «эмоциональной депривации»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признаки  же</w:t>
            </w:r>
            <w:proofErr w:type="gram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ртв пр</w:t>
            </w:r>
            <w:proofErr w:type="gram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еступлений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мотивы, которые  чаще всего находятся в обороте следственной судебной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Охарактеризуйте потребности как предпосылки правового и противоправного поведения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Проанализируйте  проблему  воспитания потребностей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Дайте характеристику психологических особенностей несовершеннолетних правонарушителей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 отличительные черты женской преступности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Дайте психолого-структурный анализ следственной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Приведите примеры раскрытия преступлений, основанных на знании психологии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Раскройте психологические особенности формулировки вопросов при допросе. Приведите примеры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Определите роль психологического контакта при допросе и конкретных способов его достижения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 критерий правомерного и неправомерного психического воздействия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Приведите примеры способов  изобличения ложных показаний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проблему адекватности (достоверности) познавательных процессов (ощущений, восприятий, памяти) при даче показаний на предварительном следствии и судебном заседании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Выделите  факторы,  влияющие на свидетельские показания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Сравните психологические особенности деятельности прокурора и  защитника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Предложите  вопросы, которые  ставятся перед судебно-психологической экспертизой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Охарактеризуйте психологические  явления в местах лишения свободы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Опишите  криминальную субкультуру,  ее элементы и законы, статусную иерархию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04F7" w:rsidRPr="00CE6853" w:rsidTr="00A704F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7" w:rsidRPr="00922620" w:rsidRDefault="00A704F7" w:rsidP="00A7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 основные </w:t>
            </w:r>
            <w:proofErr w:type="gram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proofErr w:type="gram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922620">
              <w:rPr>
                <w:rFonts w:ascii="Times New Roman" w:hAnsi="Times New Roman" w:cs="Times New Roman"/>
                <w:sz w:val="28"/>
                <w:szCs w:val="28"/>
              </w:rPr>
              <w:t xml:space="preserve"> среды в местах лишения свободы и возможности  реабилитации осужденных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F7" w:rsidRPr="00CE6853" w:rsidRDefault="00A704F7" w:rsidP="00A7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E6853" w:rsidRPr="00CE6853" w:rsidRDefault="00CE6853" w:rsidP="00CE6853">
      <w:pPr>
        <w:rPr>
          <w:rFonts w:ascii="Times New Roman" w:hAnsi="Times New Roman" w:cs="Times New Roman"/>
          <w:sz w:val="28"/>
          <w:szCs w:val="28"/>
        </w:rPr>
      </w:pPr>
    </w:p>
    <w:p w:rsidR="00CE6853" w:rsidRPr="00CE6853" w:rsidRDefault="00CE6853" w:rsidP="00CE6853">
      <w:pPr>
        <w:jc w:val="both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Председатель Методического бюро факультета                              </w:t>
      </w:r>
      <w:proofErr w:type="spellStart"/>
      <w:r w:rsidR="007E65E5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="007E65E5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CE6853" w:rsidRPr="00CE6853" w:rsidRDefault="00CE6853" w:rsidP="00CE6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853" w:rsidRPr="00CE6853" w:rsidRDefault="00CE6853" w:rsidP="00CE6853">
      <w:pPr>
        <w:jc w:val="both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                           </w:t>
      </w:r>
      <w:proofErr w:type="spellStart"/>
      <w:r w:rsidRPr="00CE6853">
        <w:rPr>
          <w:rFonts w:ascii="Times New Roman" w:hAnsi="Times New Roman" w:cs="Times New Roman"/>
          <w:sz w:val="28"/>
          <w:szCs w:val="28"/>
        </w:rPr>
        <w:t>Калымбетова</w:t>
      </w:r>
      <w:proofErr w:type="spellEnd"/>
      <w:r w:rsidRPr="00CE6853">
        <w:rPr>
          <w:rFonts w:ascii="Times New Roman" w:hAnsi="Times New Roman" w:cs="Times New Roman"/>
          <w:sz w:val="28"/>
          <w:szCs w:val="28"/>
        </w:rPr>
        <w:t xml:space="preserve"> Э.К.</w:t>
      </w:r>
    </w:p>
    <w:p w:rsidR="00CE6853" w:rsidRPr="00CE6853" w:rsidRDefault="00CE6853" w:rsidP="00CE6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853" w:rsidRDefault="00CE6853" w:rsidP="00CE6853">
      <w:pPr>
        <w:jc w:val="both"/>
        <w:rPr>
          <w:rFonts w:ascii="Times New Roman" w:hAnsi="Times New Roman" w:cs="Times New Roman"/>
          <w:sz w:val="28"/>
          <w:szCs w:val="28"/>
        </w:rPr>
      </w:pPr>
      <w:r w:rsidRPr="00CE6853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 </w:t>
      </w:r>
      <w:proofErr w:type="spellStart"/>
      <w:r w:rsidR="00B3787D">
        <w:rPr>
          <w:rFonts w:ascii="Times New Roman" w:hAnsi="Times New Roman" w:cs="Times New Roman"/>
          <w:sz w:val="28"/>
          <w:szCs w:val="28"/>
        </w:rPr>
        <w:t>Борбасова</w:t>
      </w:r>
      <w:proofErr w:type="spellEnd"/>
      <w:r w:rsidR="00B3787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9705D" w:rsidRPr="00CE6853" w:rsidRDefault="00E9705D" w:rsidP="00CE6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</w:p>
    <w:p w:rsidR="00CE6853" w:rsidRPr="00CE6853" w:rsidRDefault="00CE6853" w:rsidP="00CE6853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853" w:rsidRPr="00CE6853" w:rsidRDefault="00CE6853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53" w:rsidRDefault="00CE6853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CC" w:rsidRDefault="002017CC" w:rsidP="00736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87D" w:rsidRDefault="00B3787D" w:rsidP="002017C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787D" w:rsidSect="006A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0CE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6761A"/>
    <w:multiLevelType w:val="hybridMultilevel"/>
    <w:tmpl w:val="30E89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D7E1886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24FDE"/>
    <w:multiLevelType w:val="hybridMultilevel"/>
    <w:tmpl w:val="9C0C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31BCA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67033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5284F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D655E"/>
    <w:multiLevelType w:val="hybridMultilevel"/>
    <w:tmpl w:val="38B8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923"/>
    <w:rsid w:val="000744BE"/>
    <w:rsid w:val="000E4A43"/>
    <w:rsid w:val="0012762A"/>
    <w:rsid w:val="0014701A"/>
    <w:rsid w:val="001B0394"/>
    <w:rsid w:val="001C7415"/>
    <w:rsid w:val="001E657E"/>
    <w:rsid w:val="002017CC"/>
    <w:rsid w:val="00204B33"/>
    <w:rsid w:val="002106BF"/>
    <w:rsid w:val="0026724B"/>
    <w:rsid w:val="00280C2F"/>
    <w:rsid w:val="00284973"/>
    <w:rsid w:val="002A283C"/>
    <w:rsid w:val="002D31EC"/>
    <w:rsid w:val="00346784"/>
    <w:rsid w:val="00365CC6"/>
    <w:rsid w:val="00382EA2"/>
    <w:rsid w:val="003D47EA"/>
    <w:rsid w:val="00435662"/>
    <w:rsid w:val="00441605"/>
    <w:rsid w:val="00454C99"/>
    <w:rsid w:val="0048213F"/>
    <w:rsid w:val="00497CCB"/>
    <w:rsid w:val="004C5E8F"/>
    <w:rsid w:val="004D6D87"/>
    <w:rsid w:val="00547AF1"/>
    <w:rsid w:val="00556EBF"/>
    <w:rsid w:val="00562FA9"/>
    <w:rsid w:val="005A24C3"/>
    <w:rsid w:val="005E075C"/>
    <w:rsid w:val="005E3362"/>
    <w:rsid w:val="005E6753"/>
    <w:rsid w:val="00621965"/>
    <w:rsid w:val="006A65EA"/>
    <w:rsid w:val="006B4D8A"/>
    <w:rsid w:val="00701567"/>
    <w:rsid w:val="00711EC9"/>
    <w:rsid w:val="00736923"/>
    <w:rsid w:val="00750A95"/>
    <w:rsid w:val="00761CA2"/>
    <w:rsid w:val="007B7251"/>
    <w:rsid w:val="007C4736"/>
    <w:rsid w:val="007E4860"/>
    <w:rsid w:val="007E65E5"/>
    <w:rsid w:val="00816078"/>
    <w:rsid w:val="008325D4"/>
    <w:rsid w:val="0085748F"/>
    <w:rsid w:val="008949E7"/>
    <w:rsid w:val="009113D3"/>
    <w:rsid w:val="0092767B"/>
    <w:rsid w:val="00934456"/>
    <w:rsid w:val="009603B3"/>
    <w:rsid w:val="00977FBB"/>
    <w:rsid w:val="009C2CC2"/>
    <w:rsid w:val="009D07C9"/>
    <w:rsid w:val="009F378C"/>
    <w:rsid w:val="00A53EC6"/>
    <w:rsid w:val="00A704F7"/>
    <w:rsid w:val="00A97179"/>
    <w:rsid w:val="00AA73C3"/>
    <w:rsid w:val="00AB1C27"/>
    <w:rsid w:val="00B279CD"/>
    <w:rsid w:val="00B36404"/>
    <w:rsid w:val="00B3787D"/>
    <w:rsid w:val="00BC1FCA"/>
    <w:rsid w:val="00BE043B"/>
    <w:rsid w:val="00BE2B7E"/>
    <w:rsid w:val="00BE3110"/>
    <w:rsid w:val="00C11052"/>
    <w:rsid w:val="00C12F92"/>
    <w:rsid w:val="00C22CB6"/>
    <w:rsid w:val="00C556C7"/>
    <w:rsid w:val="00C81909"/>
    <w:rsid w:val="00CB5528"/>
    <w:rsid w:val="00CD481B"/>
    <w:rsid w:val="00CD530D"/>
    <w:rsid w:val="00CE6853"/>
    <w:rsid w:val="00CF51A5"/>
    <w:rsid w:val="00D4247D"/>
    <w:rsid w:val="00D551EC"/>
    <w:rsid w:val="00D71273"/>
    <w:rsid w:val="00D949E4"/>
    <w:rsid w:val="00D9642A"/>
    <w:rsid w:val="00DD7038"/>
    <w:rsid w:val="00DF2B5D"/>
    <w:rsid w:val="00E44C84"/>
    <w:rsid w:val="00E82180"/>
    <w:rsid w:val="00E9705D"/>
    <w:rsid w:val="00EC112F"/>
    <w:rsid w:val="00EC36CF"/>
    <w:rsid w:val="00F25CDC"/>
    <w:rsid w:val="00F63223"/>
    <w:rsid w:val="00FB2D08"/>
    <w:rsid w:val="00FB4D1A"/>
    <w:rsid w:val="00FD58C3"/>
    <w:rsid w:val="00FE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EA"/>
  </w:style>
  <w:style w:type="paragraph" w:styleId="5">
    <w:name w:val="heading 5"/>
    <w:basedOn w:val="a"/>
    <w:next w:val="a"/>
    <w:link w:val="50"/>
    <w:qFormat/>
    <w:rsid w:val="002D31E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D31EC"/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60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4F1E-56D4-4D42-A482-BAD1F980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dcterms:created xsi:type="dcterms:W3CDTF">2017-01-10T13:49:00Z</dcterms:created>
  <dcterms:modified xsi:type="dcterms:W3CDTF">2017-01-10T13:49:00Z</dcterms:modified>
</cp:coreProperties>
</file>